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1EF7" w14:textId="77777777" w:rsidR="001316AC" w:rsidRPr="007E0CDB" w:rsidRDefault="001316AC" w:rsidP="001316AC">
      <w:pPr>
        <w:pStyle w:val="Titel"/>
      </w:pPr>
      <w:r>
        <w:rPr>
          <w:noProof/>
          <w:lang w:eastAsia="de-DE"/>
        </w:rPr>
        <mc:AlternateContent>
          <mc:Choice Requires="wps">
            <w:drawing>
              <wp:anchor distT="0" distB="0" distL="114300" distR="114300" simplePos="0" relativeHeight="251659264" behindDoc="0" locked="0" layoutInCell="1" allowOverlap="1" wp14:anchorId="5B6A518A" wp14:editId="18C706A8">
                <wp:simplePos x="0" y="0"/>
                <wp:positionH relativeFrom="column">
                  <wp:posOffset>3696970</wp:posOffset>
                </wp:positionH>
                <wp:positionV relativeFrom="paragraph">
                  <wp:posOffset>-220980</wp:posOffset>
                </wp:positionV>
                <wp:extent cx="2635250" cy="982980"/>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2635250" cy="982980"/>
                        </a:xfrm>
                        <a:prstGeom prst="rect">
                          <a:avLst/>
                        </a:prstGeom>
                        <a:solidFill>
                          <a:schemeClr val="lt1"/>
                        </a:solidFill>
                        <a:ln w="6350">
                          <a:noFill/>
                        </a:ln>
                      </wps:spPr>
                      <wps:txbx>
                        <w:txbxContent>
                          <w:p w14:paraId="25B09530" w14:textId="77777777" w:rsidR="001316AC" w:rsidRDefault="001316AC" w:rsidP="001316AC">
                            <w:r w:rsidRPr="00CD4145">
                              <w:rPr>
                                <w:noProof/>
                                <w:lang w:eastAsia="de-DE"/>
                              </w:rPr>
                              <w:drawing>
                                <wp:inline distT="0" distB="0" distL="0" distR="0" wp14:anchorId="06B98A3E" wp14:editId="16F925A0">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A518A" id="_x0000_t202" coordsize="21600,21600" o:spt="202" path="m,l,21600r21600,l21600,xe">
                <v:stroke joinstyle="miter"/>
                <v:path gradientshapeok="t" o:connecttype="rect"/>
              </v:shapetype>
              <v:shape id="Textfeld 3" o:spid="_x0000_s1026" type="#_x0000_t202" style="position:absolute;margin-left:291.1pt;margin-top:-17.4pt;width:207.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" fillcolor="white [3201]" stroked="f" strokeweight=".5pt">
                <v:textbox>
                  <w:txbxContent>
                    <w:p w14:paraId="25B09530" w14:textId="77777777" w:rsidR="001316AC" w:rsidRDefault="001316AC" w:rsidP="001316AC">
                      <w:r w:rsidRPr="00CD4145">
                        <w:rPr>
                          <w:noProof/>
                          <w:lang w:eastAsia="de-DE"/>
                        </w:rPr>
                        <w:drawing>
                          <wp:inline distT="0" distB="0" distL="0" distR="0" wp14:anchorId="06B98A3E" wp14:editId="16F925A0">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v:textbox>
              </v:shape>
            </w:pict>
          </mc:Fallback>
        </mc:AlternateContent>
      </w:r>
    </w:p>
    <w:p w14:paraId="7E21CEFE" w14:textId="77777777" w:rsidR="001316AC" w:rsidRDefault="001316AC" w:rsidP="001316AC">
      <w:pPr>
        <w:rPr>
          <w:rFonts w:ascii="Arial" w:hAnsi="Arial" w:cs="Arial"/>
          <w:b/>
          <w:sz w:val="48"/>
          <w:szCs w:val="48"/>
        </w:rPr>
      </w:pPr>
    </w:p>
    <w:p w14:paraId="720EE606" w14:textId="77777777" w:rsidR="001316AC" w:rsidRDefault="001316AC" w:rsidP="001316AC">
      <w:pPr>
        <w:rPr>
          <w:rFonts w:ascii="Arial" w:hAnsi="Arial" w:cs="Arial"/>
          <w:b/>
          <w:sz w:val="52"/>
          <w:szCs w:val="52"/>
        </w:rPr>
      </w:pPr>
      <w:r>
        <w:rPr>
          <w:rFonts w:ascii="Arial" w:hAnsi="Arial" w:cs="Arial"/>
          <w:b/>
          <w:sz w:val="48"/>
          <w:szCs w:val="48"/>
        </w:rPr>
        <w:t>P</w:t>
      </w:r>
      <w:r w:rsidRPr="00053E5D">
        <w:rPr>
          <w:rFonts w:ascii="Arial" w:hAnsi="Arial" w:cs="Arial"/>
          <w:b/>
          <w:sz w:val="48"/>
          <w:szCs w:val="48"/>
        </w:rPr>
        <w:t>resse</w:t>
      </w:r>
      <w:r>
        <w:rPr>
          <w:rFonts w:ascii="Arial" w:hAnsi="Arial" w:cs="Arial"/>
          <w:b/>
          <w:sz w:val="48"/>
          <w:szCs w:val="48"/>
        </w:rPr>
        <w:t>mitteilung</w:t>
      </w:r>
      <w:r w:rsidRPr="00053E5D">
        <w:rPr>
          <w:rFonts w:ascii="Arial" w:hAnsi="Arial" w:cs="Arial"/>
          <w:b/>
          <w:sz w:val="52"/>
          <w:szCs w:val="52"/>
        </w:rPr>
        <w:t xml:space="preserve"> </w:t>
      </w:r>
    </w:p>
    <w:p w14:paraId="409B68D8" w14:textId="77777777" w:rsidR="001316AC" w:rsidRDefault="001316AC" w:rsidP="001316AC">
      <w:pPr>
        <w:spacing w:line="120" w:lineRule="exact"/>
        <w:rPr>
          <w:rFonts w:ascii="Arial" w:hAnsi="Arial" w:cs="Arial"/>
          <w:b/>
          <w:sz w:val="52"/>
          <w:szCs w:val="52"/>
        </w:rPr>
      </w:pPr>
    </w:p>
    <w:p w14:paraId="2511F944" w14:textId="77777777" w:rsidR="001316AC" w:rsidRDefault="001316AC" w:rsidP="001316AC">
      <w:pPr>
        <w:rPr>
          <w:rFonts w:ascii="Arial" w:hAnsi="Arial" w:cs="Arial"/>
          <w:b/>
          <w:sz w:val="52"/>
          <w:szCs w:val="52"/>
        </w:rPr>
      </w:pPr>
      <w:r>
        <w:rPr>
          <w:rFonts w:ascii="Arial" w:hAnsi="Arial" w:cs="Arial"/>
          <w:bCs/>
          <w:sz w:val="28"/>
          <w:szCs w:val="28"/>
        </w:rPr>
        <w:t>d</w:t>
      </w:r>
      <w:r w:rsidRPr="00CC1B21">
        <w:rPr>
          <w:rFonts w:ascii="Arial" w:hAnsi="Arial" w:cs="Arial"/>
          <w:bCs/>
          <w:sz w:val="28"/>
          <w:szCs w:val="28"/>
        </w:rPr>
        <w:t>er Stiftung</w:t>
      </w:r>
      <w:r>
        <w:rPr>
          <w:rFonts w:ascii="Arial" w:hAnsi="Arial" w:cs="Arial"/>
          <w:bCs/>
          <w:sz w:val="28"/>
          <w:szCs w:val="28"/>
        </w:rPr>
        <w:t xml:space="preserve"> Friedliche Revolution </w:t>
      </w:r>
      <w:r w:rsidRPr="00053E5D">
        <w:rPr>
          <w:rFonts w:ascii="Arial" w:hAnsi="Arial" w:cs="Arial"/>
          <w:sz w:val="28"/>
          <w:szCs w:val="28"/>
        </w:rPr>
        <w:t xml:space="preserve">vom </w:t>
      </w:r>
      <w:r>
        <w:rPr>
          <w:rFonts w:ascii="Arial" w:hAnsi="Arial" w:cs="Arial"/>
          <w:sz w:val="28"/>
          <w:szCs w:val="28"/>
        </w:rPr>
        <w:t xml:space="preserve">17. April </w:t>
      </w:r>
      <w:r w:rsidRPr="00053E5D">
        <w:rPr>
          <w:rFonts w:ascii="Arial" w:hAnsi="Arial" w:cs="Arial"/>
          <w:sz w:val="28"/>
          <w:szCs w:val="28"/>
        </w:rPr>
        <w:t>20</w:t>
      </w:r>
      <w:r>
        <w:rPr>
          <w:rFonts w:ascii="Arial" w:hAnsi="Arial" w:cs="Arial"/>
          <w:sz w:val="28"/>
          <w:szCs w:val="28"/>
        </w:rPr>
        <w:t>25</w:t>
      </w:r>
      <w:r w:rsidRPr="00053E5D">
        <w:rPr>
          <w:rFonts w:ascii="Arial" w:hAnsi="Arial" w:cs="Arial"/>
          <w:b/>
          <w:sz w:val="52"/>
          <w:szCs w:val="52"/>
        </w:rPr>
        <w:t xml:space="preserve"> </w:t>
      </w:r>
    </w:p>
    <w:p w14:paraId="3D947487" w14:textId="77777777" w:rsidR="001316AC" w:rsidRDefault="001316AC" w:rsidP="001316AC">
      <w:pPr>
        <w:rPr>
          <w:rFonts w:ascii="Times New Roman" w:hAnsi="Times New Roman"/>
          <w:b/>
          <w:bCs/>
        </w:rPr>
      </w:pPr>
      <w:r w:rsidRPr="00053E5D">
        <w:rPr>
          <w:rFonts w:ascii="Arial" w:hAnsi="Arial" w:cs="Arial"/>
          <w:color w:val="FF0000"/>
          <w:sz w:val="20"/>
          <w:szCs w:val="20"/>
        </w:rPr>
        <w:t>_________________________________________________________________________________</w:t>
      </w:r>
    </w:p>
    <w:p w14:paraId="03473C2F" w14:textId="77777777" w:rsidR="001316AC" w:rsidRDefault="001316AC" w:rsidP="001316AC">
      <w:pPr>
        <w:spacing w:line="240" w:lineRule="atLeast"/>
        <w:rPr>
          <w:rFonts w:ascii="Arial" w:hAnsi="Arial"/>
          <w:b/>
          <w:bCs/>
        </w:rPr>
      </w:pPr>
    </w:p>
    <w:p w14:paraId="5EDC8215" w14:textId="687619A2" w:rsidR="001316AC" w:rsidRDefault="001316AC" w:rsidP="001316AC">
      <w:pPr>
        <w:spacing w:line="240" w:lineRule="atLeast"/>
        <w:rPr>
          <w:rFonts w:ascii="Arial" w:eastAsia="Times New Roman" w:hAnsi="Arial" w:cs="Arial"/>
          <w:b/>
          <w:bCs/>
          <w:lang w:eastAsia="de-DE"/>
        </w:rPr>
      </w:pPr>
      <w:bookmarkStart w:id="0" w:name="_Hlk157782536"/>
      <w:r w:rsidRPr="00A935D7">
        <w:rPr>
          <w:rFonts w:ascii="Arial" w:eastAsia="Times New Roman" w:hAnsi="Arial" w:cs="Arial"/>
          <w:b/>
          <w:bCs/>
          <w:lang w:eastAsia="de-DE"/>
        </w:rPr>
        <w:t>Weichen gestellt: Leipziger Stadtrat gibt grünes Licht für den Bau des Freiheits- und Einheitsdenkmal</w:t>
      </w:r>
      <w:r w:rsidR="000E65E2">
        <w:rPr>
          <w:rFonts w:ascii="Arial" w:eastAsia="Times New Roman" w:hAnsi="Arial" w:cs="Arial"/>
          <w:b/>
          <w:bCs/>
          <w:lang w:eastAsia="de-DE"/>
        </w:rPr>
        <w:t>s</w:t>
      </w:r>
      <w:r w:rsidRPr="00A935D7">
        <w:rPr>
          <w:rFonts w:ascii="Arial" w:eastAsia="Times New Roman" w:hAnsi="Arial" w:cs="Arial"/>
          <w:b/>
          <w:bCs/>
          <w:lang w:eastAsia="de-DE"/>
        </w:rPr>
        <w:t xml:space="preserve"> in Leipzig</w:t>
      </w:r>
    </w:p>
    <w:p w14:paraId="4C774383" w14:textId="77777777" w:rsidR="001316AC" w:rsidRDefault="001316AC" w:rsidP="001316AC">
      <w:pPr>
        <w:spacing w:line="240" w:lineRule="atLeast"/>
        <w:rPr>
          <w:rFonts w:ascii="Arial" w:eastAsia="Times New Roman" w:hAnsi="Arial" w:cs="Arial"/>
          <w:b/>
          <w:bCs/>
          <w:lang w:eastAsia="de-DE"/>
        </w:rPr>
      </w:pPr>
      <w:r>
        <w:rPr>
          <w:rFonts w:ascii="Arial" w:eastAsia="Times New Roman" w:hAnsi="Arial" w:cs="Arial"/>
          <w:b/>
          <w:bCs/>
          <w:lang w:eastAsia="de-DE"/>
        </w:rPr>
        <w:t>Grundsteinlegung für den 9. Oktober geplant</w:t>
      </w:r>
    </w:p>
    <w:p w14:paraId="1665C7F1" w14:textId="77777777" w:rsidR="001316AC" w:rsidRDefault="001316AC" w:rsidP="001316AC">
      <w:pPr>
        <w:spacing w:line="240" w:lineRule="atLeast"/>
        <w:rPr>
          <w:rFonts w:ascii="Arial" w:eastAsia="Times New Roman" w:hAnsi="Arial" w:cs="Arial"/>
          <w:b/>
          <w:bCs/>
          <w:lang w:eastAsia="de-DE"/>
        </w:rPr>
      </w:pPr>
    </w:p>
    <w:bookmarkEnd w:id="0"/>
    <w:p w14:paraId="59B429BD" w14:textId="77777777" w:rsidR="001316AC" w:rsidRPr="002F51EF" w:rsidRDefault="001316AC" w:rsidP="001316AC">
      <w:pPr>
        <w:spacing w:line="240" w:lineRule="atLeast"/>
        <w:rPr>
          <w:rFonts w:ascii="Times New Roman" w:hAnsi="Times New Roman"/>
          <w:shd w:val="clear" w:color="auto" w:fill="FFFFFF"/>
        </w:rPr>
      </w:pPr>
      <w:r w:rsidRPr="00DA4320">
        <w:rPr>
          <w:rFonts w:ascii="Times New Roman" w:hAnsi="Times New Roman"/>
          <w:shd w:val="clear" w:color="auto" w:fill="FFFFFF"/>
        </w:rPr>
        <w:t xml:space="preserve">Leipzig. </w:t>
      </w:r>
      <w:r w:rsidRPr="00A935D7">
        <w:rPr>
          <w:rFonts w:ascii="Times New Roman" w:hAnsi="Times New Roman"/>
          <w:shd w:val="clear" w:color="auto" w:fill="FFFFFF"/>
        </w:rPr>
        <w:t>Der Leipziger Stadtrat hat am 16. April 2025 mit deutlicher Mehrheit grünes Licht für den Bau des Freiheits- und Einheitsdenkmal</w:t>
      </w:r>
      <w:r>
        <w:rPr>
          <w:rFonts w:ascii="Times New Roman" w:hAnsi="Times New Roman"/>
          <w:shd w:val="clear" w:color="auto" w:fill="FFFFFF"/>
        </w:rPr>
        <w:t>s</w:t>
      </w:r>
      <w:r w:rsidRPr="00A935D7">
        <w:rPr>
          <w:rFonts w:ascii="Times New Roman" w:hAnsi="Times New Roman"/>
          <w:shd w:val="clear" w:color="auto" w:fill="FFFFFF"/>
        </w:rPr>
        <w:t xml:space="preserve"> in Leipzig gegeben. Mit dem nun vorliegenden Planungsbeschluss kann die Stadt Leipzig die Umsetzung des im Oktober 2024 gekürten Siegerentwurf des Künstlerischen Wettbewerbs an dem vorgesehenen Standort auf dem Leipziger Wilhelm-Leuschner-Platz in Angriff nehmen. </w:t>
      </w:r>
      <w:r w:rsidRPr="002F51EF">
        <w:rPr>
          <w:rFonts w:ascii="Times New Roman" w:hAnsi="Times New Roman"/>
          <w:shd w:val="clear" w:color="auto" w:fill="FFFFFF"/>
        </w:rPr>
        <w:t>Der Planungsbeschl</w:t>
      </w:r>
      <w:r>
        <w:rPr>
          <w:rFonts w:ascii="Times New Roman" w:hAnsi="Times New Roman"/>
          <w:shd w:val="clear" w:color="auto" w:fill="FFFFFF"/>
        </w:rPr>
        <w:t>u</w:t>
      </w:r>
      <w:r w:rsidRPr="002F51EF">
        <w:rPr>
          <w:rFonts w:ascii="Times New Roman" w:hAnsi="Times New Roman"/>
          <w:shd w:val="clear" w:color="auto" w:fill="FFFFFF"/>
        </w:rPr>
        <w:t xml:space="preserve">ss sieht auch vor, die an sich weißen Bannerflächen des Siegerentwurfs </w:t>
      </w:r>
      <w:r>
        <w:rPr>
          <w:rFonts w:ascii="Times New Roman" w:hAnsi="Times New Roman"/>
          <w:shd w:val="clear" w:color="auto" w:fill="FFFFFF"/>
        </w:rPr>
        <w:t>„</w:t>
      </w:r>
      <w:r w:rsidRPr="002F51EF">
        <w:rPr>
          <w:rFonts w:ascii="Times New Roman" w:hAnsi="Times New Roman"/>
          <w:shd w:val="clear" w:color="auto" w:fill="FFFFFF"/>
        </w:rPr>
        <w:t>Banner, Fahnen, Transparente</w:t>
      </w:r>
      <w:r>
        <w:rPr>
          <w:rFonts w:ascii="Times New Roman" w:hAnsi="Times New Roman"/>
          <w:shd w:val="clear" w:color="auto" w:fill="FFFFFF"/>
        </w:rPr>
        <w:t>“</w:t>
      </w:r>
    </w:p>
    <w:p w14:paraId="6FB2128C" w14:textId="77777777" w:rsidR="001316AC" w:rsidRDefault="001316AC" w:rsidP="001316AC">
      <w:pPr>
        <w:spacing w:line="240" w:lineRule="atLeast"/>
        <w:rPr>
          <w:rFonts w:ascii="Times New Roman" w:hAnsi="Times New Roman"/>
          <w:shd w:val="clear" w:color="auto" w:fill="FFFFFF"/>
        </w:rPr>
      </w:pPr>
      <w:r w:rsidRPr="002F51EF">
        <w:rPr>
          <w:rFonts w:ascii="Times New Roman" w:hAnsi="Times New Roman"/>
          <w:shd w:val="clear" w:color="auto" w:fill="FFFFFF"/>
        </w:rPr>
        <w:t>anlassbezogen zu besp</w:t>
      </w:r>
      <w:r>
        <w:rPr>
          <w:rFonts w:ascii="Times New Roman" w:hAnsi="Times New Roman"/>
          <w:shd w:val="clear" w:color="auto" w:fill="FFFFFF"/>
        </w:rPr>
        <w:t>ie</w:t>
      </w:r>
      <w:r w:rsidRPr="002F51EF">
        <w:rPr>
          <w:rFonts w:ascii="Times New Roman" w:hAnsi="Times New Roman"/>
          <w:shd w:val="clear" w:color="auto" w:fill="FFFFFF"/>
        </w:rPr>
        <w:t xml:space="preserve">len, ohne allerdings die </w:t>
      </w:r>
      <w:r>
        <w:rPr>
          <w:rFonts w:ascii="Times New Roman" w:hAnsi="Times New Roman"/>
          <w:shd w:val="clear" w:color="auto" w:fill="FFFFFF"/>
        </w:rPr>
        <w:t>u</w:t>
      </w:r>
      <w:r w:rsidRPr="002F51EF">
        <w:rPr>
          <w:rFonts w:ascii="Times New Roman" w:hAnsi="Times New Roman"/>
          <w:shd w:val="clear" w:color="auto" w:fill="FFFFFF"/>
        </w:rPr>
        <w:t>rsprüngliche</w:t>
      </w:r>
      <w:r>
        <w:rPr>
          <w:rFonts w:ascii="Times New Roman" w:hAnsi="Times New Roman"/>
          <w:shd w:val="clear" w:color="auto" w:fill="FFFFFF"/>
        </w:rPr>
        <w:t>n</w:t>
      </w:r>
      <w:r w:rsidRPr="002F51EF">
        <w:rPr>
          <w:rFonts w:ascii="Times New Roman" w:hAnsi="Times New Roman"/>
          <w:shd w:val="clear" w:color="auto" w:fill="FFFFFF"/>
        </w:rPr>
        <w:t xml:space="preserve"> Intentionen des Leipziger Künstler*innen</w:t>
      </w:r>
      <w:r>
        <w:rPr>
          <w:rFonts w:ascii="Times New Roman" w:hAnsi="Times New Roman"/>
          <w:shd w:val="clear" w:color="auto" w:fill="FFFFFF"/>
        </w:rPr>
        <w:t>-</w:t>
      </w:r>
      <w:r w:rsidRPr="002F51EF">
        <w:rPr>
          <w:rFonts w:ascii="Times New Roman" w:hAnsi="Times New Roman"/>
          <w:shd w:val="clear" w:color="auto" w:fill="FFFFFF"/>
        </w:rPr>
        <w:t xml:space="preserve"> und Arch</w:t>
      </w:r>
      <w:r>
        <w:rPr>
          <w:rFonts w:ascii="Times New Roman" w:hAnsi="Times New Roman"/>
          <w:shd w:val="clear" w:color="auto" w:fill="FFFFFF"/>
        </w:rPr>
        <w:t>it</w:t>
      </w:r>
      <w:r w:rsidRPr="002F51EF">
        <w:rPr>
          <w:rFonts w:ascii="Times New Roman" w:hAnsi="Times New Roman"/>
          <w:shd w:val="clear" w:color="auto" w:fill="FFFFFF"/>
        </w:rPr>
        <w:t>ekt*innen</w:t>
      </w:r>
      <w:r>
        <w:rPr>
          <w:rFonts w:ascii="Times New Roman" w:hAnsi="Times New Roman"/>
          <w:shd w:val="clear" w:color="auto" w:fill="FFFFFF"/>
        </w:rPr>
        <w:t xml:space="preserve">-Kollektivs ZILA </w:t>
      </w:r>
      <w:r w:rsidRPr="002F51EF">
        <w:rPr>
          <w:rFonts w:ascii="Times New Roman" w:hAnsi="Times New Roman"/>
          <w:shd w:val="clear" w:color="auto" w:fill="FFFFFF"/>
        </w:rPr>
        <w:t>zu überlagern</w:t>
      </w:r>
      <w:r>
        <w:rPr>
          <w:rFonts w:ascii="Times New Roman" w:hAnsi="Times New Roman"/>
          <w:shd w:val="clear" w:color="auto" w:fill="FFFFFF"/>
        </w:rPr>
        <w:t>, wie Leipzigs Oberbürgermeister Burkhard Jung betont.</w:t>
      </w:r>
    </w:p>
    <w:p w14:paraId="11F83FBA" w14:textId="77777777" w:rsidR="00D13EA0" w:rsidRDefault="00D13EA0" w:rsidP="001316AC">
      <w:pPr>
        <w:spacing w:line="240" w:lineRule="atLeast"/>
        <w:rPr>
          <w:rFonts w:ascii="Times New Roman" w:hAnsi="Times New Roman"/>
          <w:shd w:val="clear" w:color="auto" w:fill="FFFFFF"/>
        </w:rPr>
      </w:pPr>
    </w:p>
    <w:p w14:paraId="6392DA60" w14:textId="4165B03A" w:rsidR="00D13EA0" w:rsidRPr="002F51EF" w:rsidRDefault="00D13EA0" w:rsidP="001316AC">
      <w:pPr>
        <w:spacing w:line="240" w:lineRule="atLeast"/>
        <w:rPr>
          <w:rFonts w:ascii="Times New Roman" w:hAnsi="Times New Roman"/>
          <w:shd w:val="clear" w:color="auto" w:fill="FFFFFF"/>
        </w:rPr>
      </w:pPr>
      <w:r>
        <w:rPr>
          <w:rFonts w:ascii="Times New Roman" w:hAnsi="Times New Roman"/>
          <w:shd w:val="clear" w:color="auto" w:fill="FFFFFF"/>
        </w:rPr>
        <w:t xml:space="preserve">Jung erklärt außerdem: </w:t>
      </w:r>
      <w:r w:rsidRPr="00D13EA0">
        <w:rPr>
          <w:rFonts w:ascii="Times New Roman" w:hAnsi="Times New Roman"/>
          <w:shd w:val="clear" w:color="auto" w:fill="FFFFFF"/>
        </w:rPr>
        <w:t>„Dieses Denkmal ist ein Geschenk an die Stadt Leipzig. Der Bund, der für das Denkmal 2,5 Millionen Euro bereitstellt, ermöglicht es uns, die europäische Dimension des Herbstes von 1989 in Erinnerung zu halten. Wir haben in Leipzig zu oft den Fokus auf uns gerichtet und vergessen in Erinnerung an den Herbst 89, dass die Friedliche Revolution nicht nur der erste Schritt zu deutschen Wiedervereinigung war. Dieser Herbst war viel mehr: er beendete das geteilte Europa und ebnete den Weg für ein geeintes Europa. Daran wollen wir in Leipzig künftig mit einem Denkmal erinnern!“</w:t>
      </w:r>
    </w:p>
    <w:p w14:paraId="1D7E6B5D" w14:textId="77777777" w:rsidR="001316AC" w:rsidRDefault="001316AC" w:rsidP="001316AC">
      <w:pPr>
        <w:spacing w:line="240" w:lineRule="atLeast"/>
        <w:rPr>
          <w:rFonts w:ascii="Times New Roman" w:hAnsi="Times New Roman"/>
          <w:shd w:val="clear" w:color="auto" w:fill="FFFFFF"/>
        </w:rPr>
      </w:pPr>
    </w:p>
    <w:p w14:paraId="15E994D9" w14:textId="02EA2572" w:rsidR="001316AC" w:rsidRDefault="000E65E2" w:rsidP="001316AC">
      <w:pPr>
        <w:spacing w:line="240" w:lineRule="atLeast"/>
        <w:rPr>
          <w:rFonts w:ascii="Times New Roman" w:hAnsi="Times New Roman"/>
          <w:shd w:val="clear" w:color="auto" w:fill="FFFFFF"/>
        </w:rPr>
      </w:pPr>
      <w:r w:rsidRPr="00A935D7">
        <w:rPr>
          <w:rFonts w:ascii="Times New Roman" w:hAnsi="Times New Roman"/>
          <w:shd w:val="clear" w:color="auto" w:fill="FFFFFF"/>
        </w:rPr>
        <w:t>Für die Umsetzung ist ein Gesamtbudget von bis zu fünf Millionen Euro vorgesehen.</w:t>
      </w:r>
      <w:r>
        <w:rPr>
          <w:rFonts w:ascii="Times New Roman" w:hAnsi="Times New Roman"/>
          <w:shd w:val="clear" w:color="auto" w:fill="FFFFFF"/>
        </w:rPr>
        <w:t xml:space="preserve"> </w:t>
      </w:r>
      <w:r w:rsidR="001316AC" w:rsidRPr="00A935D7">
        <w:rPr>
          <w:rFonts w:ascii="Times New Roman" w:hAnsi="Times New Roman"/>
          <w:shd w:val="clear" w:color="auto" w:fill="FFFFFF"/>
        </w:rPr>
        <w:t xml:space="preserve">Die Grundsteinlegung </w:t>
      </w:r>
      <w:r w:rsidR="001316AC">
        <w:rPr>
          <w:rFonts w:ascii="Times New Roman" w:hAnsi="Times New Roman"/>
          <w:shd w:val="clear" w:color="auto" w:fill="FFFFFF"/>
        </w:rPr>
        <w:t xml:space="preserve">des Freiheits- und Einheitsdenkmals in Leipzig </w:t>
      </w:r>
      <w:r w:rsidR="001316AC" w:rsidRPr="00A935D7">
        <w:rPr>
          <w:rFonts w:ascii="Times New Roman" w:hAnsi="Times New Roman"/>
          <w:shd w:val="clear" w:color="auto" w:fill="FFFFFF"/>
        </w:rPr>
        <w:t>ist für den 9. Oktober 2025 geplant.</w:t>
      </w:r>
    </w:p>
    <w:p w14:paraId="3CFFF5F0" w14:textId="77777777" w:rsidR="001316AC" w:rsidRDefault="001316AC" w:rsidP="001316AC">
      <w:pPr>
        <w:spacing w:line="240" w:lineRule="atLeast"/>
        <w:rPr>
          <w:rFonts w:ascii="Times New Roman" w:hAnsi="Times New Roman"/>
          <w:shd w:val="clear" w:color="auto" w:fill="FFFFFF"/>
        </w:rPr>
      </w:pPr>
    </w:p>
    <w:p w14:paraId="428ADF5D" w14:textId="2FF22220" w:rsidR="001316AC" w:rsidRPr="00A935D7" w:rsidRDefault="001316AC" w:rsidP="001316AC">
      <w:pPr>
        <w:spacing w:line="240" w:lineRule="atLeast"/>
        <w:rPr>
          <w:rFonts w:ascii="Times New Roman" w:hAnsi="Times New Roman"/>
          <w:shd w:val="clear" w:color="auto" w:fill="FFFFFF"/>
        </w:rPr>
      </w:pPr>
      <w:r w:rsidRPr="00A935D7">
        <w:rPr>
          <w:rFonts w:ascii="Times New Roman" w:hAnsi="Times New Roman"/>
          <w:shd w:val="clear" w:color="auto" w:fill="FFFFFF"/>
        </w:rPr>
        <w:t xml:space="preserve">„Damit ist ein weiterer Meilenstein für das national wie international bedeutsame Demokratieprojekt </w:t>
      </w:r>
      <w:r w:rsidR="00F361F1">
        <w:rPr>
          <w:rFonts w:ascii="Times New Roman" w:hAnsi="Times New Roman"/>
          <w:shd w:val="clear" w:color="auto" w:fill="FFFFFF"/>
        </w:rPr>
        <w:t>erreicht</w:t>
      </w:r>
      <w:r w:rsidRPr="00A935D7">
        <w:rPr>
          <w:rFonts w:ascii="Times New Roman" w:hAnsi="Times New Roman"/>
          <w:shd w:val="clear" w:color="auto" w:fill="FFFFFF"/>
        </w:rPr>
        <w:t xml:space="preserve">“, </w:t>
      </w:r>
      <w:r>
        <w:rPr>
          <w:rFonts w:ascii="Times New Roman" w:hAnsi="Times New Roman"/>
          <w:shd w:val="clear" w:color="auto" w:fill="FFFFFF"/>
        </w:rPr>
        <w:t>kommentiert</w:t>
      </w:r>
      <w:r w:rsidRPr="00A935D7">
        <w:rPr>
          <w:rFonts w:ascii="Times New Roman" w:hAnsi="Times New Roman"/>
          <w:shd w:val="clear" w:color="auto" w:fill="FFFFFF"/>
        </w:rPr>
        <w:t xml:space="preserve"> R</w:t>
      </w:r>
      <w:r w:rsidR="00F361F1">
        <w:rPr>
          <w:rFonts w:ascii="Times New Roman" w:hAnsi="Times New Roman"/>
          <w:shd w:val="clear" w:color="auto" w:fill="FFFFFF"/>
        </w:rPr>
        <w:t>a</w:t>
      </w:r>
      <w:r w:rsidRPr="00A935D7">
        <w:rPr>
          <w:rFonts w:ascii="Times New Roman" w:hAnsi="Times New Roman"/>
          <w:shd w:val="clear" w:color="auto" w:fill="FFFFFF"/>
        </w:rPr>
        <w:t xml:space="preserve">iner </w:t>
      </w:r>
      <w:proofErr w:type="spellStart"/>
      <w:proofErr w:type="gramStart"/>
      <w:r w:rsidRPr="00A935D7">
        <w:rPr>
          <w:rFonts w:ascii="Times New Roman" w:hAnsi="Times New Roman"/>
          <w:shd w:val="clear" w:color="auto" w:fill="FFFFFF"/>
        </w:rPr>
        <w:t>Vor</w:t>
      </w:r>
      <w:proofErr w:type="spellEnd"/>
      <w:proofErr w:type="gramEnd"/>
      <w:r w:rsidRPr="00A935D7">
        <w:rPr>
          <w:rFonts w:ascii="Times New Roman" w:hAnsi="Times New Roman"/>
          <w:shd w:val="clear" w:color="auto" w:fill="FFFFFF"/>
        </w:rPr>
        <w:t>, Vorsitzender des Vorstands der Stiftung Friedliche Revolution</w:t>
      </w:r>
      <w:r>
        <w:rPr>
          <w:rFonts w:ascii="Times New Roman" w:hAnsi="Times New Roman"/>
          <w:shd w:val="clear" w:color="auto" w:fill="FFFFFF"/>
        </w:rPr>
        <w:t>. „</w:t>
      </w:r>
      <w:r w:rsidRPr="00FA788E">
        <w:rPr>
          <w:rFonts w:ascii="Times New Roman" w:hAnsi="Times New Roman"/>
        </w:rPr>
        <w:t xml:space="preserve">Es ist </w:t>
      </w:r>
      <w:r>
        <w:rPr>
          <w:rFonts w:ascii="Times New Roman" w:hAnsi="Times New Roman"/>
        </w:rPr>
        <w:t>wichtig</w:t>
      </w:r>
      <w:r w:rsidRPr="00FA788E">
        <w:rPr>
          <w:rFonts w:ascii="Times New Roman" w:hAnsi="Times New Roman"/>
        </w:rPr>
        <w:t xml:space="preserve">, dass der Prozess für </w:t>
      </w:r>
      <w:r>
        <w:rPr>
          <w:rFonts w:ascii="Times New Roman" w:hAnsi="Times New Roman"/>
        </w:rPr>
        <w:t>das</w:t>
      </w:r>
      <w:r w:rsidRPr="00FA788E">
        <w:rPr>
          <w:rFonts w:ascii="Times New Roman" w:hAnsi="Times New Roman"/>
        </w:rPr>
        <w:t xml:space="preserve"> Freiheits- und Einheitsdenkmal </w:t>
      </w:r>
      <w:r>
        <w:rPr>
          <w:rFonts w:ascii="Times New Roman" w:hAnsi="Times New Roman"/>
        </w:rPr>
        <w:t>kontinuierlich fortgesetzt werden kann. Die Entscheidung des Stadtrates ist ein starkes Signal für unseren gemeinsamen Kampf um Demokratie in schwierigen Zeiten.“</w:t>
      </w:r>
    </w:p>
    <w:p w14:paraId="64A7D131" w14:textId="77777777" w:rsidR="001316AC" w:rsidRDefault="001316AC" w:rsidP="001316AC">
      <w:pPr>
        <w:spacing w:line="240" w:lineRule="atLeast"/>
        <w:rPr>
          <w:rFonts w:ascii="Times New Roman" w:hAnsi="Times New Roman"/>
          <w:shd w:val="clear" w:color="auto" w:fill="FFFFFF"/>
        </w:rPr>
      </w:pPr>
    </w:p>
    <w:p w14:paraId="15113FE9" w14:textId="771404A2" w:rsidR="001316AC" w:rsidRPr="00A935D7" w:rsidRDefault="001316AC" w:rsidP="001316AC">
      <w:pPr>
        <w:spacing w:line="240" w:lineRule="atLeast"/>
        <w:rPr>
          <w:rFonts w:ascii="Times New Roman" w:hAnsi="Times New Roman"/>
          <w:shd w:val="clear" w:color="auto" w:fill="FFFFFF"/>
        </w:rPr>
      </w:pPr>
      <w:r w:rsidRPr="00A935D7">
        <w:rPr>
          <w:rFonts w:ascii="Times New Roman" w:hAnsi="Times New Roman"/>
          <w:shd w:val="clear" w:color="auto" w:fill="FFFFFF"/>
        </w:rPr>
        <w:t>Mit dem Stadtratsbeschluss wurde auch der Auftrag für die Stiftung Friedliche Revolution verlängert, den Denkmalsprozess mit Kommunikationsmaßnahmen und Gesprächs</w:t>
      </w:r>
      <w:r>
        <w:rPr>
          <w:rFonts w:ascii="Times New Roman" w:hAnsi="Times New Roman"/>
          <w:shd w:val="clear" w:color="auto" w:fill="FFFFFF"/>
        </w:rPr>
        <w:t>an</w:t>
      </w:r>
      <w:r w:rsidRPr="00A935D7">
        <w:rPr>
          <w:rFonts w:ascii="Times New Roman" w:hAnsi="Times New Roman"/>
          <w:shd w:val="clear" w:color="auto" w:fill="FFFFFF"/>
        </w:rPr>
        <w:t xml:space="preserve">geboten für die Leipziger Bevölkerung </w:t>
      </w:r>
      <w:r>
        <w:rPr>
          <w:rFonts w:ascii="Times New Roman" w:hAnsi="Times New Roman"/>
          <w:shd w:val="clear" w:color="auto" w:fill="FFFFFF"/>
        </w:rPr>
        <w:t xml:space="preserve">zu </w:t>
      </w:r>
      <w:r w:rsidRPr="00A935D7">
        <w:rPr>
          <w:rFonts w:ascii="Times New Roman" w:hAnsi="Times New Roman"/>
          <w:shd w:val="clear" w:color="auto" w:fill="FFFFFF"/>
        </w:rPr>
        <w:t>begleiten</w:t>
      </w:r>
      <w:r w:rsidR="00F361F1">
        <w:rPr>
          <w:rFonts w:ascii="Times New Roman" w:hAnsi="Times New Roman"/>
          <w:shd w:val="clear" w:color="auto" w:fill="FFFFFF"/>
        </w:rPr>
        <w:t>.</w:t>
      </w:r>
    </w:p>
    <w:p w14:paraId="51CD91D4" w14:textId="77777777" w:rsidR="001316AC" w:rsidRDefault="001316AC" w:rsidP="001316AC">
      <w:pPr>
        <w:spacing w:line="240" w:lineRule="atLeast"/>
        <w:rPr>
          <w:rFonts w:ascii="Times New Roman" w:hAnsi="Times New Roman"/>
          <w:shd w:val="clear" w:color="auto" w:fill="FFFFFF"/>
        </w:rPr>
      </w:pPr>
    </w:p>
    <w:p w14:paraId="56605718" w14:textId="5602A0FA" w:rsidR="001316AC" w:rsidRPr="00A935D7" w:rsidRDefault="001316AC" w:rsidP="001316AC">
      <w:pPr>
        <w:spacing w:line="240" w:lineRule="atLeast"/>
        <w:rPr>
          <w:rFonts w:ascii="Times New Roman" w:hAnsi="Times New Roman"/>
          <w:shd w:val="clear" w:color="auto" w:fill="FFFFFF"/>
        </w:rPr>
      </w:pPr>
      <w:r w:rsidRPr="00A935D7">
        <w:rPr>
          <w:rFonts w:ascii="Times New Roman" w:hAnsi="Times New Roman"/>
          <w:shd w:val="clear" w:color="auto" w:fill="FFFFFF"/>
        </w:rPr>
        <w:t>„Jetzt können wir wieder durchstarten“, sagt die Projektleiterin des Denkmalprozesses bei der Stiftung Friedliche Revolution</w:t>
      </w:r>
      <w:r w:rsidR="00F361F1">
        <w:rPr>
          <w:rFonts w:ascii="Times New Roman" w:hAnsi="Times New Roman"/>
          <w:shd w:val="clear" w:color="auto" w:fill="FFFFFF"/>
        </w:rPr>
        <w:t>,</w:t>
      </w:r>
      <w:r w:rsidRPr="00A935D7">
        <w:rPr>
          <w:rFonts w:ascii="Times New Roman" w:hAnsi="Times New Roman"/>
          <w:shd w:val="clear" w:color="auto" w:fill="FFFFFF"/>
        </w:rPr>
        <w:t xml:space="preserve"> Gesine Oltmanns. „Bis zum Herbst haben wir ein ganze Reihe </w:t>
      </w:r>
      <w:r w:rsidRPr="00A935D7">
        <w:rPr>
          <w:rFonts w:ascii="Times New Roman" w:hAnsi="Times New Roman"/>
          <w:shd w:val="clear" w:color="auto" w:fill="FFFFFF"/>
        </w:rPr>
        <w:lastRenderedPageBreak/>
        <w:t>von Veranstaltungen zu den Themen Denkmal, Erinnerung und Demokratie geplant, darunter Kinovorführungen, Live-Podcasts und Gesprächsrunden“.</w:t>
      </w:r>
    </w:p>
    <w:p w14:paraId="48FA0ED5" w14:textId="77777777" w:rsidR="001316AC" w:rsidRDefault="001316AC" w:rsidP="001316AC">
      <w:pPr>
        <w:spacing w:line="240" w:lineRule="atLeast"/>
        <w:rPr>
          <w:rFonts w:ascii="Times New Roman" w:hAnsi="Times New Roman"/>
          <w:shd w:val="clear" w:color="auto" w:fill="FFFFFF"/>
        </w:rPr>
      </w:pPr>
    </w:p>
    <w:p w14:paraId="3C17D66C" w14:textId="77777777" w:rsidR="001316AC" w:rsidRPr="00DA4320" w:rsidRDefault="001316AC" w:rsidP="001316AC">
      <w:pPr>
        <w:spacing w:line="240" w:lineRule="atLeast"/>
        <w:rPr>
          <w:rFonts w:ascii="Times New Roman" w:hAnsi="Times New Roman"/>
          <w:b/>
          <w:bCs/>
          <w:sz w:val="20"/>
          <w:szCs w:val="20"/>
          <w:lang w:eastAsia="de-DE"/>
        </w:rPr>
      </w:pPr>
      <w:r w:rsidRPr="00DA4320">
        <w:rPr>
          <w:rFonts w:ascii="Times New Roman" w:hAnsi="Times New Roman"/>
          <w:b/>
          <w:bCs/>
          <w:sz w:val="20"/>
          <w:szCs w:val="20"/>
          <w:lang w:eastAsia="de-DE"/>
        </w:rPr>
        <w:t>Freiheits- und Einheitsdenkmal in Leipzig</w:t>
      </w:r>
    </w:p>
    <w:p w14:paraId="7989CD4A" w14:textId="0582B351" w:rsidR="001316AC" w:rsidRDefault="001316AC" w:rsidP="001316AC">
      <w:pPr>
        <w:spacing w:line="240" w:lineRule="atLeast"/>
        <w:rPr>
          <w:rFonts w:ascii="Times New Roman" w:hAnsi="Times New Roman"/>
          <w:sz w:val="20"/>
          <w:szCs w:val="20"/>
          <w:lang w:eastAsia="de-DE"/>
        </w:rPr>
      </w:pPr>
      <w:r w:rsidRPr="00DA4320">
        <w:rPr>
          <w:rFonts w:ascii="Times New Roman" w:hAnsi="Times New Roman"/>
          <w:sz w:val="20"/>
          <w:szCs w:val="20"/>
          <w:lang w:eastAsia="de-DE"/>
        </w:rPr>
        <w:t>In Leipzig entsteht ab 2025 ein nationales Freiheits- und Einheitsdenkmal, um die Erinnerung an die Friedliche Revolution vom Herbst 1989 in Gegenwart und Zukunft lebendig zu halten. Politische Basis dafür sind zwei Beschlüsse des Deutschen Bundestages. Der Leipziger Stadtrat hat im Oktober 2017 die Stiftung Friedliche Revolution mit einem Entwicklungsprozess für das Denkmal beauftragt. Der internationale künstlerische Wettbewerb startete im März 2024 und endet</w:t>
      </w:r>
      <w:r>
        <w:rPr>
          <w:rFonts w:ascii="Times New Roman" w:hAnsi="Times New Roman"/>
          <w:sz w:val="20"/>
          <w:szCs w:val="20"/>
          <w:lang w:eastAsia="de-DE"/>
        </w:rPr>
        <w:t>e</w:t>
      </w:r>
      <w:r w:rsidRPr="00DA4320">
        <w:rPr>
          <w:rFonts w:ascii="Times New Roman" w:hAnsi="Times New Roman"/>
          <w:sz w:val="20"/>
          <w:szCs w:val="20"/>
          <w:lang w:eastAsia="de-DE"/>
        </w:rPr>
        <w:t xml:space="preserve"> im Oktober 2024</w:t>
      </w:r>
      <w:r>
        <w:rPr>
          <w:rFonts w:ascii="Times New Roman" w:hAnsi="Times New Roman"/>
          <w:sz w:val="20"/>
          <w:szCs w:val="20"/>
          <w:lang w:eastAsia="de-DE"/>
        </w:rPr>
        <w:t>. D</w:t>
      </w:r>
      <w:r w:rsidRPr="00DA4320">
        <w:rPr>
          <w:rFonts w:ascii="Times New Roman" w:hAnsi="Times New Roman"/>
          <w:sz w:val="20"/>
          <w:szCs w:val="20"/>
          <w:lang w:eastAsia="de-DE"/>
        </w:rPr>
        <w:t xml:space="preserve">ie Umsetzung des </w:t>
      </w:r>
      <w:hyperlink r:id="rId8" w:history="1">
        <w:r w:rsidRPr="00C87F48">
          <w:rPr>
            <w:rStyle w:val="Hyperlink"/>
            <w:rFonts w:ascii="Times New Roman" w:hAnsi="Times New Roman"/>
            <w:sz w:val="20"/>
            <w:szCs w:val="20"/>
            <w:lang w:eastAsia="de-DE"/>
          </w:rPr>
          <w:t>Siegerentwurfs</w:t>
        </w:r>
      </w:hyperlink>
      <w:r w:rsidRPr="00DA4320">
        <w:rPr>
          <w:rFonts w:ascii="Times New Roman" w:hAnsi="Times New Roman"/>
          <w:sz w:val="20"/>
          <w:szCs w:val="20"/>
          <w:lang w:eastAsia="de-DE"/>
        </w:rPr>
        <w:t xml:space="preserve"> ist ab Oktober 2025 geplant. </w:t>
      </w:r>
      <w:hyperlink r:id="rId9" w:history="1">
        <w:r w:rsidR="00F361F1" w:rsidRPr="009F4BE4">
          <w:rPr>
            <w:rStyle w:val="Hyperlink"/>
            <w:rFonts w:ascii="Times New Roman" w:hAnsi="Times New Roman"/>
            <w:sz w:val="20"/>
            <w:szCs w:val="20"/>
            <w:lang w:eastAsia="de-DE"/>
          </w:rPr>
          <w:t>www.freiheitsdenkmal-leipzig.de</w:t>
        </w:r>
      </w:hyperlink>
      <w:r w:rsidRPr="00DA4320">
        <w:rPr>
          <w:rFonts w:ascii="Times New Roman" w:hAnsi="Times New Roman"/>
          <w:sz w:val="20"/>
          <w:szCs w:val="20"/>
          <w:lang w:eastAsia="de-DE"/>
        </w:rPr>
        <w:t xml:space="preserve"> </w:t>
      </w:r>
    </w:p>
    <w:p w14:paraId="6E328833" w14:textId="77777777" w:rsidR="00F361F1" w:rsidRDefault="00F361F1" w:rsidP="001316AC">
      <w:pPr>
        <w:spacing w:line="240" w:lineRule="atLeast"/>
        <w:rPr>
          <w:rFonts w:ascii="Times New Roman" w:hAnsi="Times New Roman"/>
          <w:sz w:val="20"/>
          <w:szCs w:val="20"/>
          <w:lang w:eastAsia="de-DE"/>
        </w:rPr>
      </w:pPr>
    </w:p>
    <w:p w14:paraId="0345A701" w14:textId="77777777" w:rsidR="00F361F1" w:rsidRDefault="00F361F1" w:rsidP="001316AC">
      <w:pPr>
        <w:spacing w:line="240" w:lineRule="atLeast"/>
        <w:rPr>
          <w:rFonts w:ascii="Times New Roman" w:hAnsi="Times New Roman"/>
          <w:sz w:val="20"/>
          <w:szCs w:val="20"/>
          <w:lang w:eastAsia="de-DE"/>
        </w:rPr>
      </w:pPr>
    </w:p>
    <w:p w14:paraId="7036BBAF" w14:textId="77777777" w:rsidR="00F361F1" w:rsidRPr="00DA4320" w:rsidRDefault="00F361F1" w:rsidP="001316AC">
      <w:pPr>
        <w:spacing w:line="240" w:lineRule="atLeast"/>
        <w:rPr>
          <w:rFonts w:ascii="Times New Roman" w:hAnsi="Times New Roman"/>
          <w:sz w:val="20"/>
          <w:szCs w:val="20"/>
          <w:lang w:eastAsia="de-DE"/>
        </w:rPr>
      </w:pPr>
    </w:p>
    <w:p w14:paraId="36958AD7" w14:textId="77777777" w:rsidR="001316AC" w:rsidRPr="00DA4320" w:rsidRDefault="001316AC" w:rsidP="001316AC">
      <w:pPr>
        <w:spacing w:line="240" w:lineRule="atLeast"/>
        <w:rPr>
          <w:rFonts w:ascii="Times New Roman" w:hAnsi="Times New Roman"/>
          <w:b/>
          <w:bCs/>
          <w:sz w:val="20"/>
          <w:szCs w:val="20"/>
          <w:lang w:eastAsia="de-DE"/>
        </w:rPr>
      </w:pPr>
    </w:p>
    <w:p w14:paraId="21FC36CB" w14:textId="77777777" w:rsidR="001316AC" w:rsidRPr="00DA4320" w:rsidRDefault="001316AC" w:rsidP="001316AC">
      <w:pPr>
        <w:spacing w:line="240" w:lineRule="atLeast"/>
        <w:rPr>
          <w:rFonts w:ascii="Times New Roman" w:hAnsi="Times New Roman"/>
          <w:b/>
          <w:bCs/>
          <w:sz w:val="20"/>
          <w:szCs w:val="20"/>
          <w:lang w:eastAsia="de-DE"/>
        </w:rPr>
      </w:pPr>
      <w:r w:rsidRPr="00DA4320">
        <w:rPr>
          <w:rFonts w:ascii="Times New Roman" w:hAnsi="Times New Roman"/>
          <w:i/>
          <w:iCs/>
          <w:sz w:val="20"/>
          <w:szCs w:val="20"/>
          <w:lang w:eastAsia="de-DE"/>
        </w:rPr>
        <w:t>Ein Projekt der Stiftung Friedliche Revolution zum Freiheits- und Einheitsdenkmal Leipzig, gefördert von der Bundesbeauftragten für Kultur und Medien, dem Sächsischen Ministerium für Wissenschaft, Kultur und Tourismus und der Stadt Leipzig. Die Maßnahme wird mitfinanziert durch Steuermittel auf Grundlage des vom Sächsischen Landtag beschlossenen Haushalts</w:t>
      </w:r>
      <w:r w:rsidRPr="00DA4320">
        <w:rPr>
          <w:rFonts w:ascii="Times New Roman" w:hAnsi="Times New Roman"/>
          <w:b/>
          <w:bCs/>
          <w:sz w:val="20"/>
          <w:szCs w:val="20"/>
          <w:lang w:eastAsia="de-DE"/>
        </w:rPr>
        <w:t>.</w:t>
      </w:r>
    </w:p>
    <w:p w14:paraId="63CED7AB" w14:textId="77777777" w:rsidR="001316AC" w:rsidRDefault="001316AC" w:rsidP="001316AC">
      <w:pPr>
        <w:spacing w:line="240" w:lineRule="atLeast"/>
        <w:rPr>
          <w:rFonts w:ascii="Times New Roman" w:hAnsi="Times New Roman"/>
          <w:b/>
          <w:bCs/>
          <w:lang w:eastAsia="de-DE"/>
        </w:rPr>
      </w:pPr>
    </w:p>
    <w:p w14:paraId="1134B7BB" w14:textId="77777777" w:rsidR="001316AC" w:rsidRDefault="001316AC" w:rsidP="001316AC">
      <w:pPr>
        <w:spacing w:line="240" w:lineRule="atLeast"/>
        <w:rPr>
          <w:rFonts w:ascii="Times New Roman" w:hAnsi="Times New Roman"/>
          <w:b/>
          <w:bCs/>
          <w:lang w:eastAsia="de-DE"/>
        </w:rPr>
      </w:pPr>
    </w:p>
    <w:p w14:paraId="2E793709" w14:textId="77777777" w:rsidR="001316AC" w:rsidRPr="00205474" w:rsidRDefault="001316AC" w:rsidP="001316AC">
      <w:pPr>
        <w:spacing w:line="240" w:lineRule="atLeast"/>
        <w:rPr>
          <w:rFonts w:ascii="Times New Roman" w:hAnsi="Times New Roman"/>
          <w:b/>
          <w:bCs/>
          <w:lang w:eastAsia="de-DE"/>
        </w:rPr>
      </w:pPr>
      <w:r w:rsidRPr="00205474">
        <w:rPr>
          <w:rFonts w:ascii="Times New Roman" w:hAnsi="Times New Roman"/>
          <w:b/>
          <w:bCs/>
          <w:lang w:eastAsia="de-DE"/>
        </w:rPr>
        <w:t>Pressekontakt</w:t>
      </w:r>
    </w:p>
    <w:p w14:paraId="7B410D49" w14:textId="77777777" w:rsidR="001316AC" w:rsidRDefault="001316AC" w:rsidP="001316AC">
      <w:pPr>
        <w:spacing w:line="240" w:lineRule="atLeast"/>
        <w:rPr>
          <w:rFonts w:ascii="Times New Roman" w:hAnsi="Times New Roman"/>
          <w:lang w:eastAsia="de-DE"/>
        </w:rPr>
      </w:pPr>
      <w:r>
        <w:rPr>
          <w:rFonts w:ascii="Times New Roman" w:hAnsi="Times New Roman"/>
          <w:lang w:eastAsia="de-DE"/>
        </w:rPr>
        <w:t>Susanne-Tenzler-Heusler</w:t>
      </w:r>
    </w:p>
    <w:p w14:paraId="09A7B27E" w14:textId="77777777" w:rsidR="001316AC" w:rsidRDefault="001316AC" w:rsidP="001316AC">
      <w:pPr>
        <w:spacing w:line="240" w:lineRule="atLeast"/>
        <w:rPr>
          <w:rFonts w:ascii="Times New Roman" w:hAnsi="Times New Roman"/>
          <w:lang w:eastAsia="de-DE"/>
        </w:rPr>
      </w:pPr>
      <w:r>
        <w:rPr>
          <w:rFonts w:ascii="Times New Roman" w:hAnsi="Times New Roman"/>
          <w:lang w:eastAsia="de-DE"/>
        </w:rPr>
        <w:t>+49 173 378 66 01</w:t>
      </w:r>
    </w:p>
    <w:p w14:paraId="017740C0" w14:textId="77777777" w:rsidR="001316AC" w:rsidRDefault="001316AC" w:rsidP="001316AC">
      <w:pPr>
        <w:spacing w:line="240" w:lineRule="atLeast"/>
        <w:rPr>
          <w:rFonts w:ascii="Times New Roman" w:hAnsi="Times New Roman"/>
          <w:lang w:eastAsia="de-DE"/>
        </w:rPr>
      </w:pPr>
      <w:hyperlink r:id="rId10" w:history="1">
        <w:r w:rsidRPr="00653C2A">
          <w:rPr>
            <w:rStyle w:val="Hyperlink"/>
            <w:rFonts w:ascii="Times New Roman" w:hAnsi="Times New Roman"/>
            <w:lang w:eastAsia="de-DE"/>
          </w:rPr>
          <w:t>presse@stiftung-fr.de</w:t>
        </w:r>
      </w:hyperlink>
    </w:p>
    <w:p w14:paraId="56FBC956" w14:textId="77777777" w:rsidR="001316AC" w:rsidRDefault="001316AC" w:rsidP="001316AC">
      <w:pPr>
        <w:spacing w:line="240" w:lineRule="atLeast"/>
        <w:jc w:val="both"/>
        <w:rPr>
          <w:rFonts w:ascii="Times New Roman" w:hAnsi="Times New Roman"/>
          <w:lang w:eastAsia="de-DE"/>
        </w:rPr>
      </w:pPr>
    </w:p>
    <w:p w14:paraId="1467BBF1" w14:textId="77777777" w:rsidR="001316AC" w:rsidRDefault="001316AC" w:rsidP="001316AC">
      <w:pPr>
        <w:spacing w:line="240" w:lineRule="atLeast"/>
        <w:jc w:val="both"/>
        <w:rPr>
          <w:rFonts w:ascii="Times New Roman" w:hAnsi="Times New Roman"/>
          <w:lang w:eastAsia="de-DE"/>
        </w:rPr>
      </w:pPr>
    </w:p>
    <w:p w14:paraId="6AA1C75E" w14:textId="77777777" w:rsidR="001316AC" w:rsidRPr="00120E78" w:rsidRDefault="001316AC" w:rsidP="001316AC">
      <w:pPr>
        <w:spacing w:line="240" w:lineRule="atLeast"/>
        <w:jc w:val="both"/>
        <w:rPr>
          <w:rFonts w:ascii="Times New Roman" w:hAnsi="Times New Roman"/>
          <w:lang w:eastAsia="de-DE"/>
        </w:rPr>
      </w:pPr>
    </w:p>
    <w:p w14:paraId="665B6171" w14:textId="77777777" w:rsidR="00E80916" w:rsidRDefault="00E80916"/>
    <w:sectPr w:rsidR="00E80916" w:rsidSect="00F361F1">
      <w:headerReference w:type="first" r:id="rId11"/>
      <w:footerReference w:type="first" r:id="rId12"/>
      <w:pgSz w:w="11906" w:h="16838"/>
      <w:pgMar w:top="737" w:right="1134" w:bottom="567" w:left="141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3AF8" w14:textId="77777777" w:rsidR="00A124D7" w:rsidRDefault="00A124D7">
      <w:r>
        <w:separator/>
      </w:r>
    </w:p>
  </w:endnote>
  <w:endnote w:type="continuationSeparator" w:id="0">
    <w:p w14:paraId="0AB0E849" w14:textId="77777777" w:rsidR="00A124D7" w:rsidRDefault="00A1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810" w14:textId="573031E5" w:rsidR="00493138" w:rsidRPr="005A1E18" w:rsidRDefault="00000000" w:rsidP="00D21563">
    <w:pPr>
      <w:rPr>
        <w:rFonts w:ascii="Arial" w:hAnsi="Arial" w:cs="Arial"/>
        <w:color w:val="FF0000"/>
        <w:sz w:val="20"/>
        <w:szCs w:val="20"/>
      </w:rPr>
    </w:pPr>
    <w:r w:rsidRPr="005A1E18">
      <w:rPr>
        <w:rFonts w:ascii="Arial" w:hAnsi="Arial" w:cs="Arial"/>
        <w:color w:val="FF0000"/>
        <w:sz w:val="20"/>
        <w:szCs w:val="20"/>
      </w:rPr>
      <w:t>_______________________________________________________</w:t>
    </w:r>
    <w:r>
      <w:rPr>
        <w:rFonts w:ascii="Arial" w:hAnsi="Arial" w:cs="Arial"/>
        <w:color w:val="FF0000"/>
        <w:sz w:val="20"/>
        <w:szCs w:val="20"/>
      </w:rPr>
      <w:t>____</w:t>
    </w:r>
    <w:r w:rsidRPr="005A1E18">
      <w:rPr>
        <w:rFonts w:ascii="Arial" w:hAnsi="Arial" w:cs="Arial"/>
        <w:color w:val="FF0000"/>
        <w:sz w:val="20"/>
        <w:szCs w:val="20"/>
      </w:rPr>
      <w:t>_________________</w:t>
    </w:r>
    <w:r w:rsidR="00F361F1">
      <w:rPr>
        <w:rFonts w:ascii="Arial" w:hAnsi="Arial" w:cs="Arial"/>
        <w:color w:val="FF0000"/>
        <w:sz w:val="20"/>
        <w:szCs w:val="20"/>
      </w:rPr>
      <w:t>___</w:t>
    </w:r>
    <w:r w:rsidRPr="005A1E18">
      <w:rPr>
        <w:rFonts w:ascii="Arial" w:hAnsi="Arial" w:cs="Arial"/>
        <w:color w:val="FF0000"/>
        <w:sz w:val="20"/>
        <w:szCs w:val="20"/>
      </w:rPr>
      <w:t>_____</w:t>
    </w:r>
  </w:p>
  <w:p w14:paraId="61F74971" w14:textId="77777777" w:rsidR="00493138" w:rsidRPr="00C745F1" w:rsidRDefault="00493138" w:rsidP="00D21563">
    <w:pPr>
      <w:rPr>
        <w:rFonts w:ascii="Arial" w:hAnsi="Arial" w:cs="Arial"/>
        <w:sz w:val="22"/>
        <w:szCs w:val="22"/>
      </w:rPr>
    </w:pPr>
  </w:p>
  <w:p w14:paraId="66C96929" w14:textId="77777777" w:rsidR="00493138" w:rsidRDefault="00000000" w:rsidP="00F361F1">
    <w:pPr>
      <w:spacing w:line="220" w:lineRule="exact"/>
      <w:jc w:val="both"/>
      <w:rPr>
        <w:rFonts w:ascii="Times New Roman" w:hAnsi="Times New Roman"/>
        <w:sz w:val="19"/>
        <w:szCs w:val="19"/>
        <w:lang w:val="fr-FR"/>
      </w:rPr>
    </w:pPr>
    <w:r w:rsidRPr="0087685C">
      <w:rPr>
        <w:rFonts w:ascii="Times New Roman" w:hAnsi="Times New Roman"/>
        <w:b/>
        <w:sz w:val="19"/>
        <w:szCs w:val="19"/>
      </w:rPr>
      <w:t>Stiftung Friedliche Revolution</w:t>
    </w:r>
    <w:r w:rsidRPr="00AC73AF">
      <w:rPr>
        <w:rFonts w:ascii="Times New Roman" w:hAnsi="Times New Roman"/>
        <w:sz w:val="19"/>
        <w:szCs w:val="19"/>
      </w:rPr>
      <w:t xml:space="preserve">, Nikolaikirchhof 3, 04109 Leipzig, </w:t>
    </w:r>
    <w:r w:rsidRPr="00AC73AF">
      <w:rPr>
        <w:rFonts w:ascii="Times New Roman" w:hAnsi="Times New Roman"/>
        <w:sz w:val="19"/>
        <w:szCs w:val="19"/>
        <w:lang w:val="fr-FR"/>
      </w:rPr>
      <w:t>Mail</w:t>
    </w:r>
    <w:r w:rsidRPr="00DA5A38">
      <w:rPr>
        <w:rFonts w:ascii="Times New Roman" w:hAnsi="Times New Roman"/>
        <w:color w:val="000000"/>
        <w:sz w:val="19"/>
        <w:szCs w:val="19"/>
        <w:lang w:val="fr-FR"/>
      </w:rPr>
      <w:t xml:space="preserve">: </w:t>
    </w:r>
    <w:hyperlink r:id="rId1" w:history="1">
      <w:r w:rsidR="00493138" w:rsidRPr="00311EC8">
        <w:rPr>
          <w:rStyle w:val="Hyperlink"/>
          <w:rFonts w:ascii="Times New Roman" w:hAnsi="Times New Roman"/>
          <w:color w:val="000000"/>
          <w:sz w:val="19"/>
          <w:szCs w:val="19"/>
          <w:lang w:val="fr-FR"/>
        </w:rPr>
        <w:t>info@stiftung-fr.de</w:t>
      </w:r>
    </w:hyperlink>
    <w:r w:rsidRPr="00AC73AF">
      <w:rPr>
        <w:rFonts w:ascii="Times New Roman" w:hAnsi="Times New Roman"/>
        <w:sz w:val="19"/>
        <w:szCs w:val="19"/>
        <w:lang w:val="fr-FR"/>
      </w:rPr>
      <w:t xml:space="preserve">, </w:t>
    </w:r>
    <w:r>
      <w:rPr>
        <w:rFonts w:ascii="Times New Roman" w:hAnsi="Times New Roman"/>
        <w:sz w:val="19"/>
        <w:szCs w:val="19"/>
        <w:lang w:val="fr-FR"/>
      </w:rPr>
      <w:t xml:space="preserve">Tel. 0341/9837860; </w:t>
    </w:r>
  </w:p>
  <w:p w14:paraId="347045F2" w14:textId="2B17203B" w:rsidR="00F361F1" w:rsidRDefault="00000000" w:rsidP="00F361F1">
    <w:pPr>
      <w:spacing w:line="220" w:lineRule="exact"/>
      <w:jc w:val="both"/>
      <w:rPr>
        <w:rFonts w:ascii="Times New Roman" w:hAnsi="Times New Roman"/>
        <w:sz w:val="19"/>
        <w:szCs w:val="19"/>
      </w:rPr>
    </w:pPr>
    <w:r w:rsidRPr="00AC73AF">
      <w:rPr>
        <w:rFonts w:ascii="Times New Roman" w:hAnsi="Times New Roman"/>
        <w:sz w:val="19"/>
        <w:szCs w:val="19"/>
      </w:rPr>
      <w:t xml:space="preserve">Vorstand: Prof. Dr. Rainer </w:t>
    </w:r>
    <w:proofErr w:type="spellStart"/>
    <w:proofErr w:type="gramStart"/>
    <w:r w:rsidRPr="00AC73AF">
      <w:rPr>
        <w:rFonts w:ascii="Times New Roman" w:hAnsi="Times New Roman"/>
        <w:sz w:val="19"/>
        <w:szCs w:val="19"/>
      </w:rPr>
      <w:t>Vor</w:t>
    </w:r>
    <w:proofErr w:type="spellEnd"/>
    <w:proofErr w:type="gramEnd"/>
    <w:r w:rsidRPr="00AC73AF">
      <w:rPr>
        <w:rFonts w:ascii="Times New Roman" w:hAnsi="Times New Roman"/>
        <w:sz w:val="19"/>
        <w:szCs w:val="19"/>
      </w:rPr>
      <w:t>,</w:t>
    </w:r>
    <w:r w:rsidR="00F361F1">
      <w:rPr>
        <w:rFonts w:ascii="Times New Roman" w:hAnsi="Times New Roman"/>
        <w:sz w:val="19"/>
        <w:szCs w:val="19"/>
      </w:rPr>
      <w:t xml:space="preserve"> </w:t>
    </w:r>
    <w:r w:rsidRPr="00AC73AF">
      <w:rPr>
        <w:rFonts w:ascii="Times New Roman" w:hAnsi="Times New Roman"/>
        <w:sz w:val="19"/>
        <w:szCs w:val="19"/>
      </w:rPr>
      <w:t xml:space="preserve"> Michael Kölsch</w:t>
    </w:r>
    <w:r>
      <w:rPr>
        <w:rFonts w:ascii="Times New Roman" w:hAnsi="Times New Roman"/>
        <w:sz w:val="19"/>
        <w:szCs w:val="19"/>
      </w:rPr>
      <w:t xml:space="preserve">, </w:t>
    </w:r>
    <w:r w:rsidR="00F361F1">
      <w:rPr>
        <w:rFonts w:ascii="Times New Roman" w:hAnsi="Times New Roman"/>
        <w:sz w:val="19"/>
        <w:szCs w:val="19"/>
      </w:rPr>
      <w:t xml:space="preserve"> </w:t>
    </w:r>
    <w:r>
      <w:rPr>
        <w:rFonts w:ascii="Times New Roman" w:hAnsi="Times New Roman"/>
        <w:sz w:val="19"/>
        <w:szCs w:val="19"/>
      </w:rPr>
      <w:t>Regina Schild</w:t>
    </w:r>
    <w:r w:rsidR="00F361F1">
      <w:rPr>
        <w:rFonts w:ascii="Times New Roman" w:hAnsi="Times New Roman"/>
        <w:sz w:val="19"/>
        <w:szCs w:val="19"/>
      </w:rPr>
      <w:t>,  Dr. Thomas Töpfer,  Hans-Jürgen Röder (</w:t>
    </w:r>
    <w:proofErr w:type="spellStart"/>
    <w:r w:rsidR="00F361F1">
      <w:rPr>
        <w:rFonts w:ascii="Times New Roman" w:hAnsi="Times New Roman"/>
        <w:sz w:val="19"/>
        <w:szCs w:val="19"/>
      </w:rPr>
      <w:t>koopt</w:t>
    </w:r>
    <w:proofErr w:type="spellEnd"/>
    <w:r w:rsidR="00F361F1">
      <w:rPr>
        <w:rFonts w:ascii="Times New Roman" w:hAnsi="Times New Roman"/>
        <w:sz w:val="19"/>
        <w:szCs w:val="19"/>
      </w:rPr>
      <w:t xml:space="preserve">.) </w:t>
    </w:r>
  </w:p>
  <w:p w14:paraId="26DDC8EE" w14:textId="2572154D" w:rsidR="00F361F1" w:rsidRDefault="00000000" w:rsidP="00F361F1">
    <w:pPr>
      <w:spacing w:line="220" w:lineRule="exact"/>
      <w:rPr>
        <w:rFonts w:ascii="Times New Roman" w:hAnsi="Times New Roman"/>
        <w:sz w:val="19"/>
        <w:szCs w:val="19"/>
      </w:rPr>
    </w:pPr>
    <w:r>
      <w:rPr>
        <w:rFonts w:ascii="Times New Roman" w:hAnsi="Times New Roman"/>
        <w:sz w:val="19"/>
        <w:szCs w:val="19"/>
      </w:rPr>
      <w:t>Ehrenvorsitzende:</w:t>
    </w:r>
    <w:r w:rsidRPr="004869DA">
      <w:rPr>
        <w:rFonts w:ascii="Times New Roman" w:hAnsi="Times New Roman"/>
        <w:sz w:val="19"/>
        <w:szCs w:val="19"/>
      </w:rPr>
      <w:t xml:space="preserve"> </w:t>
    </w:r>
    <w:r>
      <w:rPr>
        <w:rFonts w:ascii="Times New Roman" w:hAnsi="Times New Roman"/>
        <w:sz w:val="19"/>
        <w:szCs w:val="19"/>
      </w:rPr>
      <w:t xml:space="preserve">Gesine Oltmanns, </w:t>
    </w:r>
    <w:r w:rsidRPr="00AC73AF">
      <w:rPr>
        <w:rFonts w:ascii="Times New Roman" w:hAnsi="Times New Roman"/>
        <w:sz w:val="19"/>
        <w:szCs w:val="19"/>
      </w:rPr>
      <w:t>Christian Führer</w:t>
    </w:r>
    <w:r>
      <w:rPr>
        <w:rFonts w:ascii="Times New Roman" w:hAnsi="Times New Roman"/>
        <w:sz w:val="19"/>
        <w:szCs w:val="19"/>
      </w:rPr>
      <w:t xml:space="preserve"> † </w:t>
    </w:r>
  </w:p>
  <w:p w14:paraId="059E9918" w14:textId="1322532E" w:rsidR="00493138" w:rsidRPr="00EB671D" w:rsidRDefault="00000000" w:rsidP="00F361F1">
    <w:pPr>
      <w:spacing w:line="220" w:lineRule="exact"/>
      <w:rPr>
        <w:rFonts w:ascii="Times New Roman" w:hAnsi="Times New Roman"/>
      </w:rPr>
    </w:pPr>
    <w:r w:rsidRPr="00E91323">
      <w:rPr>
        <w:rFonts w:ascii="Times New Roman" w:hAnsi="Times New Roman"/>
        <w:sz w:val="20"/>
        <w:szCs w:val="20"/>
      </w:rPr>
      <w:t>Bankverbindung: Sparkasse Leipzig</w:t>
    </w:r>
    <w:r>
      <w:rPr>
        <w:rFonts w:ascii="Times New Roman" w:hAnsi="Times New Roman"/>
        <w:sz w:val="20"/>
        <w:szCs w:val="20"/>
      </w:rPr>
      <w:t xml:space="preserve"> </w:t>
    </w:r>
    <w:r w:rsidRPr="00E91323">
      <w:rPr>
        <w:rFonts w:ascii="Times New Roman" w:hAnsi="Times New Roman"/>
        <w:sz w:val="20"/>
        <w:szCs w:val="20"/>
      </w:rPr>
      <w:t>· IBAN: DE35 8605 5592 1100 1111 11 · BIC:</w:t>
    </w:r>
    <w:r w:rsidR="00F361F1">
      <w:rPr>
        <w:rFonts w:ascii="Times New Roman" w:hAnsi="Times New Roman"/>
        <w:sz w:val="20"/>
        <w:szCs w:val="20"/>
      </w:rPr>
      <w:t xml:space="preserve"> </w:t>
    </w:r>
    <w:r w:rsidRPr="00E91323">
      <w:rPr>
        <w:rFonts w:ascii="Times New Roman" w:hAnsi="Times New Roman"/>
        <w:sz w:val="20"/>
        <w:szCs w:val="20"/>
      </w:rPr>
      <w:t>WELADE8L</w:t>
    </w:r>
    <w:r>
      <w:rPr>
        <w:rFonts w:ascii="Times New Roman" w:hAnsi="Times New Roman"/>
        <w:sz w:val="20"/>
        <w:szCs w:val="20"/>
      </w:rPr>
      <w:t>XXX</w:t>
    </w:r>
  </w:p>
  <w:p w14:paraId="3063EADD" w14:textId="77777777" w:rsidR="00493138" w:rsidRDefault="004931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03AE" w14:textId="77777777" w:rsidR="00A124D7" w:rsidRDefault="00A124D7">
      <w:r>
        <w:separator/>
      </w:r>
    </w:p>
  </w:footnote>
  <w:footnote w:type="continuationSeparator" w:id="0">
    <w:p w14:paraId="65649DD7" w14:textId="77777777" w:rsidR="00A124D7" w:rsidRDefault="00A1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279C" w14:textId="77777777" w:rsidR="00493138" w:rsidRDefault="00493138">
    <w:pPr>
      <w:pStyle w:val="Kopfzeile"/>
    </w:pPr>
  </w:p>
  <w:p w14:paraId="78975792" w14:textId="77777777" w:rsidR="00493138" w:rsidRDefault="004931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AC"/>
    <w:rsid w:val="000E65E2"/>
    <w:rsid w:val="001316AC"/>
    <w:rsid w:val="00493138"/>
    <w:rsid w:val="007C5F66"/>
    <w:rsid w:val="009A6D65"/>
    <w:rsid w:val="00A124D7"/>
    <w:rsid w:val="00A4654E"/>
    <w:rsid w:val="00CC5327"/>
    <w:rsid w:val="00D13EA0"/>
    <w:rsid w:val="00E25812"/>
    <w:rsid w:val="00E32038"/>
    <w:rsid w:val="00E80916"/>
    <w:rsid w:val="00EF470B"/>
    <w:rsid w:val="00EF5E89"/>
    <w:rsid w:val="00F361F1"/>
    <w:rsid w:val="00FC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F5B"/>
  <w15:chartTrackingRefBased/>
  <w15:docId w15:val="{EEEE368C-497D-49A1-9E81-81F2F6A7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65E2"/>
    <w:pPr>
      <w:spacing w:after="0" w:line="240" w:lineRule="auto"/>
    </w:pPr>
    <w:rPr>
      <w:rFonts w:ascii="Courier New" w:eastAsia="Calibri" w:hAnsi="Courier New" w:cs="Times New Roman"/>
      <w:sz w:val="24"/>
      <w:szCs w:val="24"/>
    </w:rPr>
  </w:style>
  <w:style w:type="paragraph" w:styleId="berschrift1">
    <w:name w:val="heading 1"/>
    <w:basedOn w:val="Standard"/>
    <w:next w:val="Standard"/>
    <w:link w:val="berschrift1Zchn"/>
    <w:uiPriority w:val="9"/>
    <w:qFormat/>
    <w:rsid w:val="001316A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16A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16A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16A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berschrift5">
    <w:name w:val="heading 5"/>
    <w:basedOn w:val="Standard"/>
    <w:next w:val="Standard"/>
    <w:link w:val="berschrift5Zchn"/>
    <w:uiPriority w:val="9"/>
    <w:semiHidden/>
    <w:unhideWhenUsed/>
    <w:qFormat/>
    <w:rsid w:val="001316A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berschrift6">
    <w:name w:val="heading 6"/>
    <w:basedOn w:val="Standard"/>
    <w:next w:val="Standard"/>
    <w:link w:val="berschrift6Zchn"/>
    <w:uiPriority w:val="9"/>
    <w:semiHidden/>
    <w:unhideWhenUsed/>
    <w:qFormat/>
    <w:rsid w:val="001316AC"/>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berschrift7">
    <w:name w:val="heading 7"/>
    <w:basedOn w:val="Standard"/>
    <w:next w:val="Standard"/>
    <w:link w:val="berschrift7Zchn"/>
    <w:uiPriority w:val="9"/>
    <w:semiHidden/>
    <w:unhideWhenUsed/>
    <w:qFormat/>
    <w:rsid w:val="001316AC"/>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berschrift8">
    <w:name w:val="heading 8"/>
    <w:basedOn w:val="Standard"/>
    <w:next w:val="Standard"/>
    <w:link w:val="berschrift8Zchn"/>
    <w:uiPriority w:val="9"/>
    <w:semiHidden/>
    <w:unhideWhenUsed/>
    <w:qFormat/>
    <w:rsid w:val="001316AC"/>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berschrift9">
    <w:name w:val="heading 9"/>
    <w:basedOn w:val="Standard"/>
    <w:next w:val="Standard"/>
    <w:link w:val="berschrift9Zchn"/>
    <w:uiPriority w:val="9"/>
    <w:semiHidden/>
    <w:unhideWhenUsed/>
    <w:qFormat/>
    <w:rsid w:val="001316AC"/>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16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16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16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16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16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16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16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16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16AC"/>
    <w:rPr>
      <w:rFonts w:eastAsiaTheme="majorEastAsia" w:cstheme="majorBidi"/>
      <w:color w:val="272727" w:themeColor="text1" w:themeTint="D8"/>
    </w:rPr>
  </w:style>
  <w:style w:type="paragraph" w:styleId="Titel">
    <w:name w:val="Title"/>
    <w:basedOn w:val="Standard"/>
    <w:next w:val="Standard"/>
    <w:link w:val="TitelZchn"/>
    <w:uiPriority w:val="10"/>
    <w:qFormat/>
    <w:rsid w:val="001316A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16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16A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16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16AC"/>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ZitatZchn">
    <w:name w:val="Zitat Zchn"/>
    <w:basedOn w:val="Absatz-Standardschriftart"/>
    <w:link w:val="Zitat"/>
    <w:uiPriority w:val="29"/>
    <w:rsid w:val="001316AC"/>
    <w:rPr>
      <w:i/>
      <w:iCs/>
      <w:color w:val="404040" w:themeColor="text1" w:themeTint="BF"/>
    </w:rPr>
  </w:style>
  <w:style w:type="paragraph" w:styleId="Listenabsatz">
    <w:name w:val="List Paragraph"/>
    <w:basedOn w:val="Standard"/>
    <w:uiPriority w:val="34"/>
    <w:qFormat/>
    <w:rsid w:val="001316AC"/>
    <w:pPr>
      <w:spacing w:after="160" w:line="259" w:lineRule="auto"/>
      <w:ind w:left="720"/>
      <w:contextualSpacing/>
    </w:pPr>
    <w:rPr>
      <w:rFonts w:asciiTheme="minorHAnsi" w:eastAsiaTheme="minorHAnsi" w:hAnsiTheme="minorHAnsi" w:cstheme="minorBidi"/>
      <w:sz w:val="22"/>
      <w:szCs w:val="22"/>
    </w:rPr>
  </w:style>
  <w:style w:type="character" w:styleId="IntensiveHervorhebung">
    <w:name w:val="Intense Emphasis"/>
    <w:basedOn w:val="Absatz-Standardschriftart"/>
    <w:uiPriority w:val="21"/>
    <w:qFormat/>
    <w:rsid w:val="001316AC"/>
    <w:rPr>
      <w:i/>
      <w:iCs/>
      <w:color w:val="0F4761" w:themeColor="accent1" w:themeShade="BF"/>
    </w:rPr>
  </w:style>
  <w:style w:type="paragraph" w:styleId="IntensivesZitat">
    <w:name w:val="Intense Quote"/>
    <w:basedOn w:val="Standard"/>
    <w:next w:val="Standard"/>
    <w:link w:val="IntensivesZitatZchn"/>
    <w:uiPriority w:val="30"/>
    <w:qFormat/>
    <w:rsid w:val="001316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ivesZitatZchn">
    <w:name w:val="Intensives Zitat Zchn"/>
    <w:basedOn w:val="Absatz-Standardschriftart"/>
    <w:link w:val="IntensivesZitat"/>
    <w:uiPriority w:val="30"/>
    <w:rsid w:val="001316AC"/>
    <w:rPr>
      <w:i/>
      <w:iCs/>
      <w:color w:val="0F4761" w:themeColor="accent1" w:themeShade="BF"/>
    </w:rPr>
  </w:style>
  <w:style w:type="character" w:styleId="IntensiverVerweis">
    <w:name w:val="Intense Reference"/>
    <w:basedOn w:val="Absatz-Standardschriftart"/>
    <w:uiPriority w:val="32"/>
    <w:qFormat/>
    <w:rsid w:val="001316AC"/>
    <w:rPr>
      <w:b/>
      <w:bCs/>
      <w:smallCaps/>
      <w:color w:val="0F4761" w:themeColor="accent1" w:themeShade="BF"/>
      <w:spacing w:val="5"/>
    </w:rPr>
  </w:style>
  <w:style w:type="character" w:styleId="Hyperlink">
    <w:name w:val="Hyperlink"/>
    <w:rsid w:val="001316AC"/>
    <w:rPr>
      <w:color w:val="5F5F5F"/>
      <w:u w:val="single"/>
    </w:rPr>
  </w:style>
  <w:style w:type="paragraph" w:styleId="Kopfzeile">
    <w:name w:val="header"/>
    <w:basedOn w:val="Standard"/>
    <w:link w:val="KopfzeileZchn"/>
    <w:uiPriority w:val="99"/>
    <w:unhideWhenUsed/>
    <w:rsid w:val="001316AC"/>
    <w:pPr>
      <w:tabs>
        <w:tab w:val="center" w:pos="4536"/>
        <w:tab w:val="right" w:pos="9072"/>
      </w:tabs>
    </w:pPr>
  </w:style>
  <w:style w:type="character" w:customStyle="1" w:styleId="KopfzeileZchn">
    <w:name w:val="Kopfzeile Zchn"/>
    <w:basedOn w:val="Absatz-Standardschriftart"/>
    <w:link w:val="Kopfzeile"/>
    <w:uiPriority w:val="99"/>
    <w:rsid w:val="001316AC"/>
    <w:rPr>
      <w:rFonts w:ascii="Courier New" w:eastAsia="Calibri" w:hAnsi="Courier New" w:cs="Times New Roman"/>
      <w:sz w:val="24"/>
      <w:szCs w:val="24"/>
    </w:rPr>
  </w:style>
  <w:style w:type="paragraph" w:styleId="Fuzeile">
    <w:name w:val="footer"/>
    <w:basedOn w:val="Standard"/>
    <w:link w:val="FuzeileZchn"/>
    <w:uiPriority w:val="99"/>
    <w:unhideWhenUsed/>
    <w:rsid w:val="001316AC"/>
    <w:pPr>
      <w:tabs>
        <w:tab w:val="center" w:pos="4536"/>
        <w:tab w:val="right" w:pos="9072"/>
      </w:tabs>
    </w:pPr>
  </w:style>
  <w:style w:type="character" w:customStyle="1" w:styleId="FuzeileZchn">
    <w:name w:val="Fußzeile Zchn"/>
    <w:basedOn w:val="Absatz-Standardschriftart"/>
    <w:link w:val="Fuzeile"/>
    <w:uiPriority w:val="99"/>
    <w:rsid w:val="001316AC"/>
    <w:rPr>
      <w:rFonts w:ascii="Courier New" w:eastAsia="Calibri" w:hAnsi="Courier New" w:cs="Times New Roman"/>
      <w:sz w:val="24"/>
      <w:szCs w:val="24"/>
    </w:rPr>
  </w:style>
  <w:style w:type="character" w:styleId="NichtaufgelsteErwhnung">
    <w:name w:val="Unresolved Mention"/>
    <w:basedOn w:val="Absatz-Standardschriftart"/>
    <w:uiPriority w:val="99"/>
    <w:semiHidden/>
    <w:unhideWhenUsed/>
    <w:rsid w:val="00F3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iheitsdenkmal-leipzig.de/pressekonferenz-2-10-202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resse@stiftung-fr.de" TargetMode="External"/><Relationship Id="rId4" Type="http://schemas.openxmlformats.org/officeDocument/2006/relationships/footnotes" Target="footnotes.xml"/><Relationship Id="rId9" Type="http://schemas.openxmlformats.org/officeDocument/2006/relationships/hyperlink" Target="http://www.freiheitsdenkmal-leipzi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tiftung-f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3508</Characters>
  <Application>Microsoft Office Word</Application>
  <DocSecurity>0</DocSecurity>
  <Lines>29</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Tenzler-Heusler</dc:creator>
  <cp:keywords/>
  <dc:description/>
  <cp:lastModifiedBy>Susanne Tenzler</cp:lastModifiedBy>
  <cp:revision>4</cp:revision>
  <dcterms:created xsi:type="dcterms:W3CDTF">2025-04-17T10:14:00Z</dcterms:created>
  <dcterms:modified xsi:type="dcterms:W3CDTF">2025-04-17T10:19:00Z</dcterms:modified>
</cp:coreProperties>
</file>